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A801C" w14:textId="77777777" w:rsidR="00B35E24" w:rsidRDefault="00B35E24">
      <w:r>
        <w:rPr>
          <w:noProof/>
        </w:rPr>
        <w:drawing>
          <wp:inline distT="0" distB="0" distL="0" distR="0" wp14:anchorId="3CB197B3" wp14:editId="141CAF87">
            <wp:extent cx="6667500" cy="5191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519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5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E24"/>
    <w:rsid w:val="00B3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00FB5"/>
  <w15:chartTrackingRefBased/>
  <w15:docId w15:val="{4ADF2658-B776-4CDE-BD00-CAA9C2CAD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Odedeyi, Peter, (Mr) (s215391292)</dc:creator>
  <cp:keywords/>
  <dc:description/>
  <cp:lastModifiedBy>Odedeyi, Peter, (Mr) (s215391292)</cp:lastModifiedBy>
  <cp:revision>1</cp:revision>
  <dcterms:created xsi:type="dcterms:W3CDTF">2020-06-14T18:54:00Z</dcterms:created>
  <dcterms:modified xsi:type="dcterms:W3CDTF">2020-06-14T18:56:00Z</dcterms:modified>
</cp:coreProperties>
</file>